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B1479">
      <w:pPr>
        <w:shd w:val="clear" w:color="auto" w:fill="FFFFFF"/>
        <w:spacing w:line="274" w:lineRule="exact"/>
        <w:ind w:firstLine="518"/>
      </w:pPr>
      <w:r>
        <w:rPr>
          <w:rFonts w:eastAsia="Times New Roman"/>
          <w:i/>
          <w:iCs/>
          <w:sz w:val="24"/>
          <w:szCs w:val="24"/>
        </w:rPr>
        <w:t xml:space="preserve">     </w:t>
      </w:r>
      <w:r>
        <w:rPr>
          <w:rFonts w:eastAsia="Times New Roman"/>
          <w:sz w:val="24"/>
          <w:szCs w:val="24"/>
        </w:rPr>
        <w:t xml:space="preserve">Утверждено </w:t>
      </w:r>
      <w:r>
        <w:rPr>
          <w:rFonts w:eastAsia="Times New Roman"/>
          <w:spacing w:val="-2"/>
          <w:sz w:val="24"/>
          <w:szCs w:val="24"/>
        </w:rPr>
        <w:t xml:space="preserve">постановлением Главы АМСУ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</w:t>
      </w:r>
    </w:p>
    <w:p w:rsidR="00000000" w:rsidRDefault="003B1479">
      <w:pPr>
        <w:framePr w:h="279" w:hRule="exact" w:hSpace="38" w:wrap="auto" w:vAnchor="text" w:hAnchor="text" w:x="63" w:y="6"/>
        <w:shd w:val="clear" w:color="auto" w:fill="FFFFFF"/>
      </w:pPr>
      <w:r>
        <w:rPr>
          <w:rFonts w:eastAsia="Times New Roman"/>
          <w:sz w:val="24"/>
          <w:szCs w:val="24"/>
        </w:rPr>
        <w:t xml:space="preserve">от </w:t>
      </w:r>
      <w:r>
        <w:rPr>
          <w:rFonts w:eastAsia="Times New Roman"/>
          <w:i/>
          <w:iCs/>
          <w:sz w:val="24"/>
          <w:szCs w:val="24"/>
        </w:rPr>
        <w:t>«</w:t>
      </w:r>
      <w:r w:rsidR="00967FF1">
        <w:rPr>
          <w:rFonts w:eastAsia="Times New Roman"/>
          <w:i/>
          <w:iCs/>
          <w:sz w:val="24"/>
          <w:szCs w:val="24"/>
        </w:rPr>
        <w:t>30»05.</w:t>
      </w:r>
    </w:p>
    <w:p w:rsidR="00000000" w:rsidRDefault="003B1479" w:rsidP="00967FF1">
      <w:pPr>
        <w:shd w:val="clear" w:color="auto" w:fill="FFFFFF"/>
      </w:pPr>
      <w:r>
        <w:rPr>
          <w:sz w:val="24"/>
          <w:szCs w:val="24"/>
        </w:rPr>
        <w:t>2007</w:t>
      </w:r>
      <w:r>
        <w:rPr>
          <w:rFonts w:eastAsia="Times New Roman"/>
          <w:sz w:val="24"/>
          <w:szCs w:val="24"/>
        </w:rPr>
        <w:t xml:space="preserve">г.№ </w:t>
      </w:r>
      <w:r w:rsidR="00967FF1">
        <w:rPr>
          <w:rFonts w:eastAsia="Times New Roman"/>
          <w:i/>
          <w:iCs/>
          <w:sz w:val="24"/>
          <w:szCs w:val="24"/>
        </w:rPr>
        <w:t>136</w:t>
      </w:r>
    </w:p>
    <w:p w:rsidR="00000000" w:rsidRDefault="003B1479">
      <w:pPr>
        <w:shd w:val="clear" w:color="auto" w:fill="FFFFFF"/>
        <w:ind w:left="1070"/>
        <w:sectPr w:rsidR="00000000">
          <w:type w:val="continuous"/>
          <w:pgSz w:w="11909" w:h="16834"/>
          <w:pgMar w:top="1087" w:right="3173" w:bottom="360" w:left="5578" w:header="720" w:footer="720" w:gutter="0"/>
          <w:cols w:space="60"/>
          <w:noEndnote/>
        </w:sectPr>
      </w:pPr>
    </w:p>
    <w:p w:rsidR="00000000" w:rsidRDefault="003B1479">
      <w:pPr>
        <w:shd w:val="clear" w:color="auto" w:fill="FFFFFF"/>
        <w:spacing w:before="278" w:line="274" w:lineRule="exact"/>
        <w:ind w:left="2712"/>
      </w:pPr>
      <w:r>
        <w:rPr>
          <w:rFonts w:eastAsia="Times New Roman"/>
          <w:b/>
          <w:bCs/>
          <w:sz w:val="24"/>
          <w:szCs w:val="24"/>
        </w:rPr>
        <w:lastRenderedPageBreak/>
        <w:t>ПОЛОЖЕНИЕ</w:t>
      </w:r>
    </w:p>
    <w:p w:rsidR="00000000" w:rsidRDefault="003B1479">
      <w:pPr>
        <w:shd w:val="clear" w:color="auto" w:fill="FFFFFF"/>
        <w:spacing w:line="274" w:lineRule="exact"/>
      </w:pPr>
      <w:r>
        <w:rPr>
          <w:rFonts w:eastAsia="Times New Roman"/>
          <w:sz w:val="24"/>
          <w:szCs w:val="24"/>
        </w:rPr>
        <w:t xml:space="preserve">о </w:t>
      </w:r>
      <w:r>
        <w:rPr>
          <w:rFonts w:eastAsia="Times New Roman"/>
          <w:b/>
          <w:bCs/>
          <w:sz w:val="24"/>
          <w:szCs w:val="24"/>
        </w:rPr>
        <w:t>сроках и формах представления информации в области защиты населения и территорий от чрезвычайных ситуаций природного и техногенного характ</w:t>
      </w:r>
      <w:r>
        <w:rPr>
          <w:rFonts w:eastAsia="Times New Roman"/>
          <w:b/>
          <w:bCs/>
          <w:sz w:val="24"/>
          <w:szCs w:val="24"/>
        </w:rPr>
        <w:t>ера.</w:t>
      </w:r>
    </w:p>
    <w:p w:rsidR="00000000" w:rsidRDefault="003B1479">
      <w:pPr>
        <w:shd w:val="clear" w:color="auto" w:fill="FFFFFF"/>
        <w:tabs>
          <w:tab w:val="left" w:pos="6230"/>
        </w:tabs>
        <w:spacing w:before="14"/>
        <w:ind w:left="5448"/>
      </w:pPr>
      <w:r>
        <w:rPr>
          <w:rFonts w:ascii="Arial" w:hAnsi="Arial" w:cs="Arial"/>
          <w:b/>
          <w:bCs/>
          <w:sz w:val="8"/>
          <w:szCs w:val="8"/>
        </w:rPr>
        <w:t>!</w:t>
      </w:r>
      <w:r>
        <w:rPr>
          <w:rFonts w:ascii="Arial" w:hAnsi="Arial" w:cs="Arial"/>
          <w:b/>
          <w:bCs/>
          <w:sz w:val="8"/>
          <w:szCs w:val="8"/>
        </w:rPr>
        <w:tab/>
      </w:r>
      <w:r>
        <w:rPr>
          <w:rFonts w:ascii="Arial" w:hAnsi="Arial" w:cs="Arial"/>
          <w:b/>
          <w:bCs/>
          <w:sz w:val="8"/>
          <w:szCs w:val="8"/>
          <w:lang w:val="en-US"/>
        </w:rPr>
        <w:t>S</w:t>
      </w:r>
      <w:r w:rsidRPr="00967FF1">
        <w:rPr>
          <w:rFonts w:ascii="Arial" w:hAnsi="Arial" w:cs="Arial"/>
          <w:b/>
          <w:bCs/>
          <w:sz w:val="8"/>
          <w:szCs w:val="8"/>
        </w:rPr>
        <w:t xml:space="preserve"> </w:t>
      </w:r>
      <w:r>
        <w:rPr>
          <w:rFonts w:ascii="Arial" w:hAnsi="Arial" w:cs="Arial"/>
          <w:b/>
          <w:bCs/>
          <w:sz w:val="8"/>
          <w:szCs w:val="8"/>
        </w:rPr>
        <w:t>,</w:t>
      </w:r>
    </w:p>
    <w:p w:rsidR="00000000" w:rsidRDefault="003B1479">
      <w:pPr>
        <w:shd w:val="clear" w:color="auto" w:fill="FFFFFF"/>
        <w:spacing w:before="139" w:line="274" w:lineRule="exact"/>
        <w:ind w:left="5" w:right="29" w:firstLine="706"/>
        <w:jc w:val="both"/>
      </w:pPr>
      <w:r>
        <w:rPr>
          <w:rFonts w:eastAsia="Times New Roman"/>
          <w:sz w:val="24"/>
          <w:szCs w:val="24"/>
        </w:rPr>
        <w:t>Настоящее Положение разработано в соответствии с постановлением Правительства Российской Федерации от 24 марта 1997 года №334 «О Порядке сбора и обмена в Российской Федерации информацией в области защиты населения и территорий от чрезвычайных си</w:t>
      </w:r>
      <w:r>
        <w:rPr>
          <w:rFonts w:eastAsia="Times New Roman"/>
          <w:sz w:val="24"/>
          <w:szCs w:val="24"/>
        </w:rPr>
        <w:t>туаций природного и техногенного характера».</w:t>
      </w:r>
    </w:p>
    <w:p w:rsidR="00000000" w:rsidRDefault="003B1479">
      <w:pPr>
        <w:shd w:val="clear" w:color="auto" w:fill="FFFFFF"/>
        <w:spacing w:line="274" w:lineRule="exact"/>
        <w:ind w:left="5" w:right="14" w:firstLine="739"/>
        <w:jc w:val="both"/>
      </w:pPr>
      <w:r>
        <w:rPr>
          <w:sz w:val="24"/>
          <w:szCs w:val="24"/>
        </w:rPr>
        <w:t>1.</w:t>
      </w:r>
      <w:r>
        <w:rPr>
          <w:rFonts w:eastAsia="Times New Roman"/>
          <w:sz w:val="24"/>
          <w:szCs w:val="24"/>
        </w:rPr>
        <w:t>Положение о сроках и формах представления информации в области защиты населения и территорий от чрезвычайных ситуаций природного и техногенного характера (далее - Положение) определяет сроки и формы представле</w:t>
      </w:r>
      <w:r>
        <w:rPr>
          <w:rFonts w:eastAsia="Times New Roman"/>
          <w:sz w:val="24"/>
          <w:szCs w:val="24"/>
        </w:rPr>
        <w:t>ния информации в области защиты населения и территорий от чрезвычайных Ситуаций природного и техногенного характер</w:t>
      </w:r>
      <w:proofErr w:type="gramStart"/>
      <w:r>
        <w:rPr>
          <w:rFonts w:eastAsia="Times New Roman"/>
          <w:sz w:val="24"/>
          <w:szCs w:val="24"/>
        </w:rPr>
        <w:t>а(</w:t>
      </w:r>
      <w:proofErr w:type="gramEnd"/>
      <w:r>
        <w:rPr>
          <w:rFonts w:eastAsia="Times New Roman"/>
          <w:sz w:val="24"/>
          <w:szCs w:val="24"/>
        </w:rPr>
        <w:t xml:space="preserve"> далее - информация) в Главное управление Министерства Российской Федерации по делам гражданской обороны, чрезвычайным ситуациям и ликвидаци</w:t>
      </w:r>
      <w:r>
        <w:rPr>
          <w:rFonts w:eastAsia="Times New Roman"/>
          <w:sz w:val="24"/>
          <w:szCs w:val="24"/>
        </w:rPr>
        <w:t xml:space="preserve">и последствий стихийных </w:t>
      </w:r>
      <w:proofErr w:type="gramStart"/>
      <w:r>
        <w:rPr>
          <w:rFonts w:eastAsia="Times New Roman"/>
          <w:sz w:val="24"/>
          <w:szCs w:val="24"/>
        </w:rPr>
        <w:t>бедствий по Республике Северная Осетия-Алания (далее - ГУ</w:t>
      </w:r>
      <w:proofErr w:type="gramEnd"/>
      <w:r>
        <w:rPr>
          <w:rFonts w:eastAsia="Times New Roman"/>
          <w:sz w:val="24"/>
          <w:szCs w:val="24"/>
        </w:rPr>
        <w:t xml:space="preserve">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>), другие территориальные органы федеральных органов исполнительной власти по Республике Северная Осетия-Алания и органы исполнительной власти Республ</w:t>
      </w:r>
      <w:r>
        <w:rPr>
          <w:rFonts w:eastAsia="Times New Roman"/>
          <w:sz w:val="24"/>
          <w:szCs w:val="24"/>
        </w:rPr>
        <w:t>ики Северная Осетия-Алания, а также устанавливает порядок координации деятельности территориальных органов федеральных органов исполнительной власти по Республике Северная Осетия-Алания и органов исполнительной власти Республики Северная Осетия-Алания, орг</w:t>
      </w:r>
      <w:r>
        <w:rPr>
          <w:rFonts w:eastAsia="Times New Roman"/>
          <w:sz w:val="24"/>
          <w:szCs w:val="24"/>
        </w:rPr>
        <w:t>анов местного самоуправления, предприятий, учреждений и организаций, независимо от форм собственност</w:t>
      </w:r>
      <w:proofErr w:type="gramStart"/>
      <w:r>
        <w:rPr>
          <w:rFonts w:eastAsia="Times New Roman"/>
          <w:sz w:val="24"/>
          <w:szCs w:val="24"/>
        </w:rPr>
        <w:t>и(</w:t>
      </w:r>
      <w:proofErr w:type="gramEnd"/>
      <w:r>
        <w:rPr>
          <w:rFonts w:eastAsia="Times New Roman"/>
          <w:sz w:val="24"/>
          <w:szCs w:val="24"/>
        </w:rPr>
        <w:t>далее - организации), по сбору и обмену информацией.</w:t>
      </w:r>
    </w:p>
    <w:p w:rsidR="00000000" w:rsidRDefault="003B1479">
      <w:pPr>
        <w:shd w:val="clear" w:color="auto" w:fill="FFFFFF"/>
        <w:spacing w:line="274" w:lineRule="exact"/>
        <w:ind w:left="10" w:right="24" w:firstLine="715"/>
        <w:jc w:val="both"/>
      </w:pPr>
      <w:r>
        <w:rPr>
          <w:sz w:val="24"/>
          <w:szCs w:val="24"/>
        </w:rPr>
        <w:t>2.</w:t>
      </w:r>
      <w:r>
        <w:rPr>
          <w:rFonts w:eastAsia="Times New Roman"/>
          <w:sz w:val="24"/>
          <w:szCs w:val="24"/>
        </w:rPr>
        <w:t>В рамках требований настоящего Положения, в зависимости от назначения, информация подразделяется на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оперативную</w:t>
      </w:r>
      <w:proofErr w:type="gramEnd"/>
      <w:r>
        <w:rPr>
          <w:rFonts w:eastAsia="Times New Roman"/>
          <w:sz w:val="24"/>
          <w:szCs w:val="24"/>
        </w:rPr>
        <w:t xml:space="preserve"> и текущую.</w:t>
      </w:r>
    </w:p>
    <w:p w:rsidR="00000000" w:rsidRDefault="003B1479">
      <w:pPr>
        <w:shd w:val="clear" w:color="auto" w:fill="FFFFFF"/>
        <w:spacing w:line="274" w:lineRule="exact"/>
        <w:ind w:left="10" w:right="19" w:firstLine="715"/>
        <w:jc w:val="both"/>
      </w:pPr>
      <w:r>
        <w:rPr>
          <w:rFonts w:eastAsia="Times New Roman"/>
          <w:sz w:val="24"/>
          <w:szCs w:val="24"/>
        </w:rPr>
        <w:t>З.</w:t>
      </w:r>
      <w:proofErr w:type="gramStart"/>
      <w:r>
        <w:rPr>
          <w:rFonts w:eastAsia="Times New Roman"/>
          <w:sz w:val="24"/>
          <w:szCs w:val="24"/>
        </w:rPr>
        <w:t>К</w:t>
      </w:r>
      <w:proofErr w:type="gramEnd"/>
      <w:r>
        <w:rPr>
          <w:rFonts w:eastAsia="Times New Roman"/>
          <w:sz w:val="24"/>
          <w:szCs w:val="24"/>
        </w:rPr>
        <w:t xml:space="preserve"> оперативной относится информация, предназначенная для оповещения населения об угрозе возникновения или возникновения чрезвычайных ситуаций, оценки вероятных последствий и принятия мер по ее ликвидации.</w:t>
      </w:r>
    </w:p>
    <w:p w:rsidR="00000000" w:rsidRDefault="003B1479">
      <w:pPr>
        <w:shd w:val="clear" w:color="auto" w:fill="FFFFFF"/>
        <w:spacing w:line="274" w:lineRule="exact"/>
        <w:ind w:left="10" w:right="14" w:firstLine="715"/>
        <w:jc w:val="both"/>
      </w:pPr>
      <w:r>
        <w:rPr>
          <w:rFonts w:eastAsia="Times New Roman"/>
          <w:sz w:val="24"/>
          <w:szCs w:val="24"/>
        </w:rPr>
        <w:t>Оперативную информацию сос</w:t>
      </w:r>
      <w:r>
        <w:rPr>
          <w:rFonts w:eastAsia="Times New Roman"/>
          <w:sz w:val="24"/>
          <w:szCs w:val="24"/>
        </w:rPr>
        <w:t>тавляют сведения о факте (угрозе) и основных параметрах чрезвычайной ситуации, о первоочередных мерах по защите населения и территорий, ведении аварийно-спасательных и других неотложных работ, о силах и средствах, задействованных для ликвидации чрезвычайно</w:t>
      </w:r>
      <w:r>
        <w:rPr>
          <w:rFonts w:eastAsia="Times New Roman"/>
          <w:sz w:val="24"/>
          <w:szCs w:val="24"/>
        </w:rPr>
        <w:t>й ситуации.</w:t>
      </w:r>
    </w:p>
    <w:p w:rsidR="00000000" w:rsidRDefault="003B1479">
      <w:pPr>
        <w:shd w:val="clear" w:color="auto" w:fill="FFFFFF"/>
        <w:spacing w:before="5" w:line="274" w:lineRule="exact"/>
        <w:ind w:left="14" w:right="14" w:firstLine="715"/>
        <w:jc w:val="both"/>
      </w:pPr>
      <w:r>
        <w:rPr>
          <w:rFonts w:eastAsia="Times New Roman"/>
          <w:sz w:val="24"/>
          <w:szCs w:val="24"/>
        </w:rPr>
        <w:t>Оперативная информация представляется в</w:t>
      </w:r>
      <w:proofErr w:type="gramStart"/>
      <w:r>
        <w:rPr>
          <w:rFonts w:eastAsia="Times New Roman"/>
          <w:sz w:val="24"/>
          <w:szCs w:val="24"/>
        </w:rPr>
        <w:t>1</w:t>
      </w:r>
      <w:proofErr w:type="gramEnd"/>
      <w:r>
        <w:rPr>
          <w:rFonts w:eastAsia="Times New Roman"/>
          <w:sz w:val="24"/>
          <w:szCs w:val="24"/>
        </w:rPr>
        <w:t xml:space="preserve"> ГУ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>, органы местного самоуправления в сроки, установленные Табелем срочных донесений МЧС России, по формам 1/ЧС-4/ЧС.</w:t>
      </w:r>
    </w:p>
    <w:p w:rsidR="00000000" w:rsidRDefault="003B1479">
      <w:pPr>
        <w:shd w:val="clear" w:color="auto" w:fill="FFFFFF"/>
        <w:spacing w:line="274" w:lineRule="exact"/>
        <w:ind w:left="730"/>
      </w:pPr>
      <w:r>
        <w:rPr>
          <w:sz w:val="24"/>
          <w:szCs w:val="24"/>
        </w:rPr>
        <w:t>4.</w:t>
      </w:r>
      <w:r>
        <w:rPr>
          <w:rFonts w:eastAsia="Times New Roman"/>
          <w:sz w:val="24"/>
          <w:szCs w:val="24"/>
        </w:rPr>
        <w:t>В МЧС России представляется оперативная информация:</w:t>
      </w:r>
    </w:p>
    <w:p w:rsidR="00000000" w:rsidRDefault="003B1479">
      <w:pPr>
        <w:shd w:val="clear" w:color="auto" w:fill="FFFFFF"/>
        <w:spacing w:line="274" w:lineRule="exact"/>
        <w:ind w:left="10" w:firstLine="710"/>
        <w:jc w:val="both"/>
      </w:pPr>
      <w:proofErr w:type="gramStart"/>
      <w:r>
        <w:rPr>
          <w:rFonts w:eastAsia="Times New Roman"/>
          <w:sz w:val="24"/>
          <w:szCs w:val="24"/>
        </w:rPr>
        <w:t>о транс</w:t>
      </w:r>
      <w:r>
        <w:rPr>
          <w:rFonts w:eastAsia="Times New Roman"/>
          <w:sz w:val="24"/>
          <w:szCs w:val="24"/>
        </w:rPr>
        <w:t>граничных, федеральных, межрегиональных и региональных (территориальных) чрезвычайных ситуациях - ^непосредственно территориальными органами федеральных органов исполнительной власти по Республике Северная Осетия-Алания, органами исполнительной власти Респ</w:t>
      </w:r>
      <w:r>
        <w:rPr>
          <w:rFonts w:eastAsia="Times New Roman"/>
          <w:sz w:val="24"/>
          <w:szCs w:val="24"/>
        </w:rPr>
        <w:t xml:space="preserve">ублики Северная Осетия-Алания, а также органами, специально уполномоченными на решение задач гражданской обороны, задач по предупреждению и ликвидации чрезвычайных ситуаций (далее - органы управления ГОЧС) через ГУ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, а </w:t>
      </w:r>
      <w:proofErr w:type="spellStart"/>
      <w:r>
        <w:rPr>
          <w:rFonts w:eastAsia="Times New Roman"/>
          <w:sz w:val="24"/>
          <w:szCs w:val="24"/>
        </w:rPr>
        <w:t>такке</w:t>
      </w:r>
      <w:proofErr w:type="spellEnd"/>
      <w:r>
        <w:rPr>
          <w:rFonts w:eastAsia="Times New Roman"/>
          <w:sz w:val="24"/>
          <w:szCs w:val="24"/>
        </w:rPr>
        <w:t xml:space="preserve"> непосре</w:t>
      </w:r>
      <w:r>
        <w:rPr>
          <w:rFonts w:eastAsia="Times New Roman"/>
          <w:sz w:val="24"/>
          <w:szCs w:val="24"/>
        </w:rPr>
        <w:t>дственно:</w:t>
      </w:r>
      <w:proofErr w:type="gramEnd"/>
    </w:p>
    <w:p w:rsidR="00000000" w:rsidRDefault="003B1479">
      <w:pPr>
        <w:shd w:val="clear" w:color="auto" w:fill="FFFFFF"/>
        <w:spacing w:line="274" w:lineRule="exact"/>
        <w:ind w:left="14" w:right="10" w:firstLine="710"/>
        <w:jc w:val="both"/>
      </w:pPr>
      <w:r>
        <w:rPr>
          <w:rFonts w:eastAsia="Times New Roman"/>
          <w:sz w:val="24"/>
          <w:szCs w:val="24"/>
        </w:rPr>
        <w:t xml:space="preserve">о локальных, муниципальных (местных) и межмуниципальных чрезвычайных ситуациях Комитетом Республики Северная Осетия-Алания по делам гражданской обороны и чрезвычайным ситуациям через ГУ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>;</w:t>
      </w:r>
    </w:p>
    <w:p w:rsidR="00967FF1" w:rsidRDefault="003B1479">
      <w:pPr>
        <w:shd w:val="clear" w:color="auto" w:fill="FFFFFF"/>
        <w:spacing w:line="274" w:lineRule="exact"/>
        <w:ind w:left="14" w:right="5" w:firstLine="71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 угрозе и фактах возникновения ч</w:t>
      </w:r>
      <w:r>
        <w:rPr>
          <w:rFonts w:eastAsia="Times New Roman"/>
          <w:sz w:val="24"/>
          <w:szCs w:val="24"/>
        </w:rPr>
        <w:t>резвычайных ситуаций, если параметры поражающих факторов и источников аварий, катастроф, стихийных и иных бедствий</w:t>
      </w:r>
    </w:p>
    <w:p w:rsidR="00C507D6" w:rsidRDefault="00C507D6">
      <w:pPr>
        <w:shd w:val="clear" w:color="auto" w:fill="FFFFFF"/>
        <w:spacing w:line="274" w:lineRule="exact"/>
        <w:ind w:left="14" w:right="5" w:firstLine="715"/>
        <w:jc w:val="both"/>
        <w:rPr>
          <w:rFonts w:eastAsia="Times New Roman"/>
          <w:sz w:val="24"/>
          <w:szCs w:val="24"/>
        </w:rPr>
      </w:pPr>
    </w:p>
    <w:p w:rsidR="00C507D6" w:rsidRDefault="00C507D6">
      <w:pPr>
        <w:shd w:val="clear" w:color="auto" w:fill="FFFFFF"/>
        <w:spacing w:line="274" w:lineRule="exact"/>
        <w:ind w:left="14" w:right="5" w:firstLine="715"/>
        <w:jc w:val="both"/>
        <w:rPr>
          <w:rFonts w:eastAsia="Times New Roman"/>
          <w:sz w:val="24"/>
          <w:szCs w:val="24"/>
        </w:rPr>
      </w:pPr>
    </w:p>
    <w:p w:rsidR="00C507D6" w:rsidRDefault="00C507D6">
      <w:pPr>
        <w:shd w:val="clear" w:color="auto" w:fill="FFFFFF"/>
        <w:spacing w:line="274" w:lineRule="exact"/>
        <w:ind w:left="14" w:right="5" w:firstLine="715"/>
        <w:jc w:val="both"/>
        <w:rPr>
          <w:rFonts w:eastAsia="Times New Roman"/>
          <w:sz w:val="24"/>
          <w:szCs w:val="24"/>
        </w:rPr>
      </w:pPr>
    </w:p>
    <w:p w:rsidR="00C507D6" w:rsidRDefault="00C507D6" w:rsidP="00C507D6">
      <w:pPr>
        <w:shd w:val="clear" w:color="auto" w:fill="FFFFFF"/>
        <w:spacing w:line="274" w:lineRule="exact"/>
        <w:ind w:right="38"/>
        <w:jc w:val="both"/>
      </w:pPr>
      <w:r>
        <w:rPr>
          <w:rFonts w:eastAsia="Times New Roman"/>
          <w:sz w:val="24"/>
          <w:szCs w:val="24"/>
        </w:rPr>
        <w:lastRenderedPageBreak/>
        <w:t xml:space="preserve">соответствуют установленным критериям информации о чрезвычайных ситуациях, Комитетом Республики Северная Осетия-Алания по делам гражданской обороны и чрезвычайным ситуациям через ГУ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>.</w:t>
      </w:r>
    </w:p>
    <w:p w:rsidR="00C507D6" w:rsidRPr="0086332D" w:rsidRDefault="00C507D6" w:rsidP="00C507D6">
      <w:pPr>
        <w:shd w:val="clear" w:color="auto" w:fill="FFFFFF"/>
        <w:tabs>
          <w:tab w:val="left" w:pos="4944"/>
        </w:tabs>
        <w:spacing w:line="274" w:lineRule="exact"/>
        <w:ind w:right="43" w:firstLine="715"/>
        <w:jc w:val="both"/>
      </w:pPr>
      <w:r>
        <w:rPr>
          <w:sz w:val="24"/>
          <w:szCs w:val="24"/>
        </w:rPr>
        <w:t>5.</w:t>
      </w:r>
      <w:r>
        <w:rPr>
          <w:rFonts w:eastAsia="Times New Roman"/>
          <w:sz w:val="24"/>
          <w:szCs w:val="24"/>
        </w:rPr>
        <w:t>Критерии информации о чрезвычайных ситуациях, представляемой в МЧС</w:t>
      </w:r>
      <w:r>
        <w:rPr>
          <w:rFonts w:eastAsia="Times New Roman"/>
          <w:sz w:val="24"/>
          <w:szCs w:val="24"/>
        </w:rPr>
        <w:br/>
        <w:t>России, приведены в приложении №1.</w:t>
      </w:r>
      <w:r>
        <w:rPr>
          <w:rFonts w:ascii="Arial" w:eastAsia="Times New Roman" w:cs="Arial"/>
          <w:sz w:val="24"/>
          <w:szCs w:val="24"/>
        </w:rPr>
        <w:tab/>
      </w:r>
    </w:p>
    <w:p w:rsidR="00C507D6" w:rsidRPr="0086332D" w:rsidRDefault="00C507D6" w:rsidP="00C507D6">
      <w:pPr>
        <w:shd w:val="clear" w:color="auto" w:fill="FFFFFF"/>
        <w:tabs>
          <w:tab w:val="left" w:pos="4810"/>
          <w:tab w:val="left" w:pos="6178"/>
        </w:tabs>
        <w:spacing w:line="274" w:lineRule="exact"/>
        <w:ind w:left="5" w:right="34" w:firstLine="706"/>
        <w:jc w:val="both"/>
      </w:pPr>
      <w:proofErr w:type="gramStart"/>
      <w:r>
        <w:rPr>
          <w:rFonts w:eastAsia="Times New Roman"/>
          <w:sz w:val="24"/>
          <w:szCs w:val="24"/>
        </w:rPr>
        <w:t>Критерии информации о чрезвычайных ситуациях, представляемой в другие</w:t>
      </w:r>
      <w:r>
        <w:rPr>
          <w:rFonts w:eastAsia="Times New Roman"/>
          <w:sz w:val="24"/>
          <w:szCs w:val="24"/>
        </w:rPr>
        <w:br/>
        <w:t>органы исполнительной власти республики, |могут уточняться и дополняться</w:t>
      </w:r>
      <w:r>
        <w:rPr>
          <w:rFonts w:eastAsia="Times New Roman"/>
          <w:sz w:val="24"/>
          <w:szCs w:val="24"/>
        </w:rPr>
        <w:br/>
        <w:t>соответствующими территориальными органами федеральных органов исполнительной</w:t>
      </w:r>
      <w:r>
        <w:rPr>
          <w:rFonts w:eastAsia="Times New Roman"/>
          <w:sz w:val="24"/>
          <w:szCs w:val="24"/>
        </w:rPr>
        <w:br/>
        <w:t>власти по Республике Северная Осетия-Алания и органами исполнительной власти</w:t>
      </w:r>
      <w:r>
        <w:rPr>
          <w:rFonts w:eastAsia="Times New Roman"/>
          <w:sz w:val="24"/>
          <w:szCs w:val="24"/>
        </w:rPr>
        <w:br/>
        <w:t>Республики Северная Осетия-Алания</w:t>
      </w:r>
      <w:proofErr w:type="gramEnd"/>
    </w:p>
    <w:p w:rsidR="00C507D6" w:rsidRDefault="00C507D6" w:rsidP="00C507D6">
      <w:pPr>
        <w:shd w:val="clear" w:color="auto" w:fill="FFFFFF"/>
        <w:spacing w:line="274" w:lineRule="exact"/>
        <w:ind w:left="5" w:right="19" w:firstLine="710"/>
        <w:jc w:val="both"/>
      </w:pPr>
      <w:r>
        <w:rPr>
          <w:rFonts w:eastAsia="Times New Roman"/>
          <w:sz w:val="24"/>
          <w:szCs w:val="24"/>
        </w:rPr>
        <w:t>б</w:t>
      </w:r>
      <w:proofErr w:type="gramStart"/>
      <w:r>
        <w:rPr>
          <w:rFonts w:eastAsia="Times New Roman"/>
          <w:sz w:val="24"/>
          <w:szCs w:val="24"/>
        </w:rPr>
        <w:t>.Т</w:t>
      </w:r>
      <w:proofErr w:type="gramEnd"/>
      <w:r>
        <w:rPr>
          <w:rFonts w:eastAsia="Times New Roman"/>
          <w:sz w:val="24"/>
          <w:szCs w:val="24"/>
        </w:rPr>
        <w:t>ерриториальные органы федеральных органов исполнительной власти по Республике Северная Осетия-Алания, осуществляющие наблюдение и контроль за состоянием окружающей природной среды, обстановкой на потенциально опасных объектах и прилегающих к ним территориях, доводят информацию о прогнозируемых и возникших чрезвычайных ситуациях по формам 1/ЧС, 2/ЧС до органов исполнительной власти Республики Северная Осетия-Алания, а их подведомственные и территориальные подразделения - до органов местного самоуправления.</w:t>
      </w:r>
    </w:p>
    <w:p w:rsidR="00C507D6" w:rsidRDefault="00C507D6" w:rsidP="00C507D6">
      <w:pPr>
        <w:shd w:val="clear" w:color="auto" w:fill="FFFFFF"/>
        <w:spacing w:line="274" w:lineRule="exact"/>
        <w:ind w:left="10" w:right="19" w:firstLine="710"/>
        <w:jc w:val="both"/>
      </w:pPr>
      <w:proofErr w:type="gramStart"/>
      <w:r>
        <w:rPr>
          <w:sz w:val="24"/>
          <w:szCs w:val="24"/>
        </w:rPr>
        <w:t>7.</w:t>
      </w:r>
      <w:r>
        <w:rPr>
          <w:rFonts w:eastAsia="Times New Roman"/>
          <w:sz w:val="24"/>
          <w:szCs w:val="24"/>
        </w:rPr>
        <w:t>К текущей относится информация, предназначенная для обеспечения повседневной деятельности территориальных органов федеральных органов исполнительной власти по Республике Северная Осетия-Алания, органов исполнительной власти Республики Северная Осетия-Алания, органов местного самоуправления и организаций в области защиты населения и территорий от чрезвычайных ситуаций.</w:t>
      </w:r>
      <w:proofErr w:type="gramEnd"/>
      <w:r>
        <w:rPr>
          <w:rFonts w:eastAsia="Times New Roman"/>
          <w:sz w:val="24"/>
          <w:szCs w:val="24"/>
        </w:rPr>
        <w:t xml:space="preserve"> Текущую информацию составляют сведения о радиационной, химической, медико-биологической, взрывной, пожарной и экологической безопасности на соответствующих территориях и потенциально-опасных объектах, о проводимых мероприятиях по предупреждению чрезвычайных ситуаций и поддержанию в готовности органов управления, сил и средств, предназначенных для их ликвидации.</w:t>
      </w:r>
    </w:p>
    <w:p w:rsidR="00C507D6" w:rsidRDefault="00C507D6" w:rsidP="00C507D6">
      <w:pPr>
        <w:shd w:val="clear" w:color="auto" w:fill="FFFFFF"/>
        <w:spacing w:line="274" w:lineRule="exact"/>
        <w:ind w:left="14" w:right="19" w:firstLine="710"/>
        <w:jc w:val="both"/>
      </w:pPr>
      <w:r>
        <w:rPr>
          <w:rFonts w:eastAsia="Times New Roman"/>
          <w:sz w:val="24"/>
          <w:szCs w:val="24"/>
        </w:rPr>
        <w:t>Сроки и формы представления текущей информации в территориальные органы федеральных органов исполнительной власти по Республике Северная Осетия-Алания определяются отраслевыми и межведомственными Нормативными документами.</w:t>
      </w:r>
    </w:p>
    <w:p w:rsidR="00C507D6" w:rsidRDefault="00C507D6" w:rsidP="00C507D6">
      <w:pPr>
        <w:shd w:val="clear" w:color="auto" w:fill="FFFFFF"/>
        <w:spacing w:line="274" w:lineRule="exact"/>
        <w:ind w:left="10" w:right="10" w:firstLine="715"/>
        <w:jc w:val="both"/>
      </w:pPr>
      <w:proofErr w:type="gramStart"/>
      <w:r>
        <w:rPr>
          <w:sz w:val="24"/>
          <w:szCs w:val="24"/>
        </w:rPr>
        <w:t>8.</w:t>
      </w:r>
      <w:r>
        <w:rPr>
          <w:rFonts w:eastAsia="Times New Roman"/>
          <w:sz w:val="24"/>
          <w:szCs w:val="24"/>
        </w:rPr>
        <w:t xml:space="preserve">Текущая информация для подготовки ежегодного государственного доклада о состоянии защиты населения и территорий от чрезвычайных ситуаций природного и техногенного характера представляется в МЧС России территориальными органами федеральных органов исполнительной власти по </w:t>
      </w:r>
      <w:proofErr w:type="spellStart"/>
      <w:r>
        <w:rPr>
          <w:rFonts w:eastAsia="Times New Roman"/>
          <w:sz w:val="24"/>
          <w:szCs w:val="24"/>
        </w:rPr>
        <w:t>Рфспублике</w:t>
      </w:r>
      <w:proofErr w:type="spellEnd"/>
      <w:r>
        <w:rPr>
          <w:rFonts w:eastAsia="Times New Roman"/>
          <w:sz w:val="24"/>
          <w:szCs w:val="24"/>
        </w:rPr>
        <w:t xml:space="preserve"> Северная Осетия-Алания и органами исполнительной власти Республики Северная Осетия-Алания в порядке, установленном постановлением Правительства Российской Федерации от 29 апреля 1995 г. №444 «О подготовке ежегодного государственного доклада</w:t>
      </w:r>
      <w:proofErr w:type="gramEnd"/>
      <w:r>
        <w:rPr>
          <w:rFonts w:eastAsia="Times New Roman"/>
          <w:sz w:val="24"/>
          <w:szCs w:val="24"/>
        </w:rPr>
        <w:t xml:space="preserve"> о состоянии защиты населения и территорий Российской Федерации от Чрезвычайных ситуаций природного и техногенного характера».</w:t>
      </w:r>
    </w:p>
    <w:p w:rsidR="00C507D6" w:rsidRDefault="00C507D6" w:rsidP="00C507D6">
      <w:pPr>
        <w:shd w:val="clear" w:color="auto" w:fill="FFFFFF"/>
        <w:spacing w:line="274" w:lineRule="exact"/>
        <w:ind w:left="19" w:right="10" w:firstLine="715"/>
        <w:jc w:val="both"/>
      </w:pPr>
      <w:r>
        <w:rPr>
          <w:sz w:val="24"/>
          <w:szCs w:val="24"/>
        </w:rPr>
        <w:t>9.</w:t>
      </w:r>
      <w:r>
        <w:rPr>
          <w:rFonts w:eastAsia="Times New Roman"/>
          <w:sz w:val="24"/>
          <w:szCs w:val="24"/>
        </w:rPr>
        <w:t xml:space="preserve">Текущая информация, содержащая сведения, необходимые для ведения статистического учета чрезвычайных ситуаций, представляется в ГУ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 органами управления ГОЧС республики и муниципальных образований в сроки, установленные Табелем срочных донесений МЧС России, по формам 7/ЧС-9/ЧС.</w:t>
      </w:r>
    </w:p>
    <w:p w:rsidR="00C507D6" w:rsidRDefault="00C507D6" w:rsidP="00C507D6">
      <w:pPr>
        <w:shd w:val="clear" w:color="auto" w:fill="FFFFFF"/>
        <w:spacing w:before="5" w:line="274" w:lineRule="exact"/>
        <w:ind w:left="14" w:right="5" w:firstLine="710"/>
        <w:jc w:val="both"/>
      </w:pPr>
      <w:proofErr w:type="gramStart"/>
      <w:r>
        <w:rPr>
          <w:rFonts w:eastAsia="Times New Roman"/>
          <w:sz w:val="24"/>
          <w:szCs w:val="24"/>
        </w:rPr>
        <w:t xml:space="preserve">Текущая информация, содержащая сведения 6 создании, наличии, использовании и выполнении материальных ресурсов для ликвидации чрезвычайных ситуаций, представляется в Главное управление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 территориальными органами федеральных органов исполнительной власти по Республике Северная Осетия-Алания и органами исполнительной власти Республики Северная Осетия-Алания в сроки, установленные Табелем срочных донесений МЧС России по форме 1/РЕЗ ЧС.</w:t>
      </w:r>
      <w:proofErr w:type="gramEnd"/>
    </w:p>
    <w:p w:rsidR="00C507D6" w:rsidRDefault="00C507D6" w:rsidP="00C507D6">
      <w:pPr>
        <w:shd w:val="clear" w:color="auto" w:fill="FFFFFF"/>
        <w:spacing w:line="274" w:lineRule="exact"/>
        <w:ind w:left="24" w:right="5" w:firstLine="710"/>
        <w:jc w:val="both"/>
      </w:pPr>
      <w:r>
        <w:rPr>
          <w:rFonts w:eastAsia="Times New Roman"/>
          <w:sz w:val="24"/>
          <w:szCs w:val="24"/>
        </w:rPr>
        <w:t>Формы 1/ЧС - 4/ЧС, 1/РЕЗ ЧС и сроки их приведения в приложении №2 к настоящему Положению</w:t>
      </w:r>
    </w:p>
    <w:p w:rsidR="00C507D6" w:rsidRDefault="00C507D6" w:rsidP="00C507D6">
      <w:pPr>
        <w:shd w:val="clear" w:color="auto" w:fill="FFFFFF"/>
        <w:spacing w:line="274" w:lineRule="exact"/>
        <w:ind w:left="19" w:firstLine="739"/>
        <w:jc w:val="both"/>
      </w:pPr>
      <w:r>
        <w:rPr>
          <w:sz w:val="24"/>
          <w:szCs w:val="24"/>
        </w:rPr>
        <w:t>10.</w:t>
      </w:r>
      <w:r>
        <w:rPr>
          <w:rFonts w:eastAsia="Times New Roman"/>
          <w:sz w:val="24"/>
          <w:szCs w:val="24"/>
        </w:rPr>
        <w:t>В рамках автоматизированной информационно-управленческой системы единой государственной системы предупреждения и ликвидации чрезвычайных ситуаций (АИУС РСЧС) обмен информацией между территориальными органами федеральных органов</w:t>
      </w:r>
    </w:p>
    <w:p w:rsidR="00C507D6" w:rsidRDefault="00C507D6">
      <w:pPr>
        <w:shd w:val="clear" w:color="auto" w:fill="FFFFFF"/>
        <w:spacing w:line="274" w:lineRule="exact"/>
        <w:ind w:left="14" w:right="5" w:firstLine="715"/>
        <w:jc w:val="both"/>
      </w:pPr>
    </w:p>
    <w:p w:rsidR="003B1479" w:rsidRDefault="003B1479">
      <w:pPr>
        <w:shd w:val="clear" w:color="auto" w:fill="FFFFFF"/>
        <w:spacing w:line="274" w:lineRule="exact"/>
        <w:ind w:left="14" w:right="5" w:firstLine="715"/>
        <w:jc w:val="both"/>
      </w:pPr>
    </w:p>
    <w:p w:rsidR="003B1479" w:rsidRDefault="003B1479" w:rsidP="003B1479">
      <w:pPr>
        <w:shd w:val="clear" w:color="auto" w:fill="FFFFFF"/>
        <w:spacing w:line="269" w:lineRule="exact"/>
        <w:ind w:right="10"/>
        <w:jc w:val="both"/>
      </w:pPr>
      <w:r>
        <w:rPr>
          <w:rFonts w:eastAsia="Times New Roman"/>
          <w:spacing w:val="-7"/>
          <w:sz w:val="26"/>
          <w:szCs w:val="26"/>
        </w:rPr>
        <w:lastRenderedPageBreak/>
        <w:t xml:space="preserve">исполнительной власти по Республике Северная Осетия-Алания с протоколами </w:t>
      </w:r>
      <w:r>
        <w:rPr>
          <w:rFonts w:eastAsia="Times New Roman"/>
          <w:spacing w:val="-10"/>
          <w:sz w:val="26"/>
          <w:szCs w:val="26"/>
        </w:rPr>
        <w:t xml:space="preserve">информационного взаимодействия, в которых определяется порядок автоматизированного </w:t>
      </w:r>
      <w:r>
        <w:rPr>
          <w:rFonts w:eastAsia="Times New Roman"/>
          <w:sz w:val="26"/>
          <w:szCs w:val="26"/>
        </w:rPr>
        <w:t>обмена информацией.</w:t>
      </w:r>
    </w:p>
    <w:p w:rsidR="003B1479" w:rsidRDefault="003B1479" w:rsidP="003B1479">
      <w:pPr>
        <w:shd w:val="clear" w:color="auto" w:fill="FFFFFF"/>
        <w:spacing w:before="139" w:line="202" w:lineRule="exact"/>
        <w:ind w:left="710" w:right="4608" w:firstLine="4018"/>
      </w:pPr>
      <w:r w:rsidRPr="00D90AF4"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Примечания:</w:t>
      </w:r>
    </w:p>
    <w:p w:rsidR="003B1479" w:rsidRDefault="003B1479" w:rsidP="003B1479">
      <w:pPr>
        <w:shd w:val="clear" w:color="auto" w:fill="FFFFFF"/>
        <w:spacing w:before="10" w:line="274" w:lineRule="exact"/>
        <w:ind w:left="5" w:firstLine="730"/>
        <w:jc w:val="both"/>
      </w:pPr>
      <w:r>
        <w:rPr>
          <w:spacing w:val="-10"/>
          <w:sz w:val="26"/>
          <w:szCs w:val="26"/>
        </w:rPr>
        <w:t>1 .</w:t>
      </w:r>
      <w:r>
        <w:rPr>
          <w:rFonts w:eastAsia="Times New Roman"/>
          <w:spacing w:val="-10"/>
          <w:sz w:val="26"/>
          <w:szCs w:val="26"/>
        </w:rPr>
        <w:t xml:space="preserve">Донесения о чрезвычайной ситуации представляются при фиксировании хотя бы </w:t>
      </w:r>
      <w:r>
        <w:rPr>
          <w:rFonts w:eastAsia="Times New Roman"/>
          <w:spacing w:val="-9"/>
          <w:sz w:val="26"/>
          <w:szCs w:val="26"/>
        </w:rPr>
        <w:t>одного из показателей приведенных критериев чрезвычайных ситуаций.</w:t>
      </w:r>
    </w:p>
    <w:p w:rsidR="003B1479" w:rsidRDefault="003B1479" w:rsidP="003B1479">
      <w:pPr>
        <w:shd w:val="clear" w:color="auto" w:fill="FFFFFF"/>
        <w:tabs>
          <w:tab w:val="left" w:pos="6106"/>
        </w:tabs>
        <w:spacing w:line="274" w:lineRule="exact"/>
        <w:ind w:left="5" w:firstLine="706"/>
        <w:jc w:val="both"/>
      </w:pPr>
      <w:r>
        <w:rPr>
          <w:spacing w:val="-9"/>
          <w:sz w:val="26"/>
          <w:szCs w:val="26"/>
        </w:rPr>
        <w:t>2.</w:t>
      </w:r>
      <w:r>
        <w:rPr>
          <w:rFonts w:eastAsia="Times New Roman"/>
          <w:spacing w:val="-9"/>
          <w:sz w:val="26"/>
          <w:szCs w:val="26"/>
        </w:rPr>
        <w:t>Критерии информации о чрезвычайных ситуациях представляемой в Комитет</w:t>
      </w:r>
      <w:r>
        <w:rPr>
          <w:rFonts w:eastAsia="Times New Roman"/>
          <w:spacing w:val="-9"/>
          <w:sz w:val="26"/>
          <w:szCs w:val="26"/>
        </w:rPr>
        <w:br/>
        <w:t>Республики Северная Осетия-Алания по дедам гражданской обороны и чрезвычайным</w:t>
      </w:r>
      <w:r>
        <w:rPr>
          <w:rFonts w:eastAsia="Times New Roman"/>
          <w:spacing w:val="-9"/>
          <w:sz w:val="26"/>
          <w:szCs w:val="26"/>
        </w:rPr>
        <w:br/>
      </w:r>
      <w:r>
        <w:rPr>
          <w:rFonts w:eastAsia="Times New Roman"/>
          <w:spacing w:val="-11"/>
          <w:sz w:val="26"/>
          <w:szCs w:val="26"/>
        </w:rPr>
        <w:t>ситуациям, могут уточняться и дополняться соответствующими органами исполнительной</w:t>
      </w:r>
      <w:r>
        <w:rPr>
          <w:rFonts w:eastAsia="Times New Roman"/>
          <w:spacing w:val="-11"/>
          <w:sz w:val="26"/>
          <w:szCs w:val="26"/>
        </w:rPr>
        <w:br/>
      </w:r>
      <w:r>
        <w:rPr>
          <w:rFonts w:eastAsia="Times New Roman"/>
          <w:sz w:val="26"/>
          <w:szCs w:val="26"/>
        </w:rPr>
        <w:t>власти Республики Северная Осетия-Алания.</w:t>
      </w:r>
      <w:r>
        <w:rPr>
          <w:rFonts w:ascii="Arial" w:eastAsia="Times New Roman" w:cs="Arial"/>
          <w:sz w:val="26"/>
          <w:szCs w:val="26"/>
        </w:rPr>
        <w:tab/>
      </w:r>
    </w:p>
    <w:p w:rsidR="003B1479" w:rsidRDefault="003B1479" w:rsidP="003B1479">
      <w:pPr>
        <w:shd w:val="clear" w:color="auto" w:fill="FFFFFF"/>
        <w:ind w:left="2530"/>
      </w:pPr>
    </w:p>
    <w:p w:rsidR="003B1479" w:rsidRDefault="003B1479" w:rsidP="003B1479">
      <w:pPr>
        <w:shd w:val="clear" w:color="auto" w:fill="FFFFFF"/>
        <w:ind w:left="7378"/>
      </w:pPr>
    </w:p>
    <w:p w:rsidR="003B1479" w:rsidRDefault="003B1479">
      <w:pPr>
        <w:shd w:val="clear" w:color="auto" w:fill="FFFFFF"/>
        <w:spacing w:line="274" w:lineRule="exact"/>
        <w:ind w:left="14" w:right="5" w:firstLine="715"/>
        <w:jc w:val="both"/>
      </w:pPr>
    </w:p>
    <w:sectPr w:rsidR="003B1479">
      <w:type w:val="continuous"/>
      <w:pgSz w:w="11909" w:h="16834"/>
      <w:pgMar w:top="1087" w:right="1286" w:bottom="360" w:left="118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67FF1"/>
    <w:rsid w:val="003B1479"/>
    <w:rsid w:val="00967FF1"/>
    <w:rsid w:val="00C50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1177</Words>
  <Characters>6714</Characters>
  <Application>Microsoft Office Word</Application>
  <DocSecurity>0</DocSecurity>
  <Lines>55</Lines>
  <Paragraphs>15</Paragraphs>
  <ScaleCrop>false</ScaleCrop>
  <Company>Microsoft</Company>
  <LinksUpToDate>false</LinksUpToDate>
  <CharactersWithSpaces>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2011-04-01T08:33:00Z</dcterms:created>
  <dcterms:modified xsi:type="dcterms:W3CDTF">2011-04-01T10:33:00Z</dcterms:modified>
</cp:coreProperties>
</file>